
<file path=[Content_Types].xml><?xml version="1.0" encoding="utf-8"?>
<Types xmlns="http://schemas.openxmlformats.org/package/2006/content-types">
  <Default Extension="xml" ContentType="application/xml"/>
  <Default Extension="jpg" ContentType="image/jpeg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54"/>
        <w:pBdr/>
        <w:spacing/>
        <w:ind/>
        <w:rPr>
          <w:color w:val="999999"/>
          <w:sz w:val="22"/>
          <w:szCs w:val="22"/>
          <w:lang w:val="en-US"/>
        </w:rPr>
      </w:pPr>
      <w:r>
        <w:rPr>
          <w:rFonts w:ascii="Times New Roman" w:hAnsi="Times New Roman" w:eastAsia="Times New Roman" w:cs="Times New Roman"/>
          <w:sz w:val="36"/>
          <w:szCs w:val="36"/>
          <w:lang w:val="en-US"/>
        </w:rPr>
      </w:r>
      <w:r>
        <w:rPr>
          <w:sz w:val="36"/>
          <w:szCs w:val="36"/>
          <w:lang w:val="en-US"/>
        </w:rPr>
        <w:t xml:space="preserve">T</w:t>
      </w:r>
      <w:r>
        <w:rPr>
          <w:sz w:val="36"/>
          <w:szCs w:val="36"/>
          <w:lang w:val="en-US"/>
        </w:rPr>
        <w:t xml:space="preserve">itle in </w:t>
      </w:r>
      <w:r>
        <w:rPr>
          <w:sz w:val="36"/>
          <w:szCs w:val="36"/>
          <w:lang w:val="fr-FR"/>
        </w:rPr>
        <w:t xml:space="preserve">English</w:t>
      </w:r>
      <w:r>
        <w:rPr>
          <w:sz w:val="36"/>
          <w:szCs w:val="36"/>
          <w:lang w:val="en-US"/>
        </w:rPr>
        <w:t xml:space="preserve">.</w:t>
      </w:r>
      <w:r>
        <w:rPr>
          <w:lang w:val="en-US"/>
        </w:rPr>
        <w:t xml:space="preserve"> </w:t>
      </w:r>
      <w:r>
        <w:rPr>
          <w:color w:val="999999"/>
          <w:sz w:val="22"/>
          <w:szCs w:val="22"/>
          <w:lang w:val="en-US"/>
        </w:rPr>
        <w:t xml:space="preserve">(</w:t>
      </w:r>
      <w:r>
        <w:rPr>
          <w:color w:val="999999"/>
          <w:sz w:val="22"/>
          <w:szCs w:val="22"/>
          <w:lang w:val="en-US"/>
        </w:rPr>
        <w:t xml:space="preserve">Times New Rom</w:t>
      </w:r>
      <w:r>
        <w:rPr>
          <w:color w:val="999999"/>
          <w:sz w:val="22"/>
          <w:szCs w:val="22"/>
          <w:lang w:val="en-US"/>
        </w:rPr>
        <w:t xml:space="preserve">an, </w:t>
      </w:r>
      <w:r>
        <w:rPr>
          <w:color w:val="999999"/>
          <w:sz w:val="22"/>
          <w:szCs w:val="22"/>
          <w:lang w:val="en-US"/>
        </w:rPr>
        <w:t xml:space="preserve">bold</w:t>
      </w:r>
      <w:r>
        <w:rPr>
          <w:color w:val="999999"/>
          <w:sz w:val="22"/>
          <w:szCs w:val="22"/>
          <w:lang w:val="en-US"/>
        </w:rPr>
        <w:t xml:space="preserve">, </w:t>
      </w:r>
      <w:r>
        <w:rPr>
          <w:color w:val="999999"/>
          <w:sz w:val="22"/>
          <w:szCs w:val="22"/>
          <w:lang w:val="fr-FR"/>
        </w:rPr>
        <w:t xml:space="preserve">18</w:t>
      </w:r>
      <w:r>
        <w:rPr>
          <w:color w:val="999999"/>
          <w:sz w:val="22"/>
          <w:szCs w:val="22"/>
          <w:lang w:val="en-US"/>
        </w:rPr>
        <w:t xml:space="preserve"> pts)</w:t>
      </w:r>
      <w:r>
        <w:rPr>
          <w:color w:val="999999"/>
          <w:sz w:val="22"/>
          <w:szCs w:val="22"/>
          <w:lang w:val="en-US"/>
        </w:rPr>
      </w:r>
      <w:r>
        <w:rPr>
          <w:color w:val="999999"/>
          <w:sz w:val="22"/>
          <w:szCs w:val="22"/>
          <w:lang w:val="en-US"/>
        </w:rPr>
      </w:r>
    </w:p>
    <w:p>
      <w:pPr>
        <w:pStyle w:val="960"/>
        <w:pBdr/>
        <w:spacing/>
        <w:ind/>
        <w:rPr>
          <w:lang w:val="en-US"/>
        </w:rPr>
      </w:pPr>
      <w:r>
        <w:rPr>
          <w:lang w:val="en-US"/>
        </w:rPr>
        <w:t xml:space="preserve">John DOE</w:t>
      </w:r>
      <w:r>
        <w:rPr>
          <w:vertAlign w:val="superscript"/>
          <w:lang w:val="en-US"/>
        </w:rPr>
        <w:t xml:space="preserve">1</w:t>
      </w:r>
      <w:r>
        <w:rPr>
          <w:lang w:val="en-US"/>
        </w:rPr>
        <w:t xml:space="preserve">, </w:t>
      </w:r>
      <w:r>
        <w:rPr>
          <w:lang w:val="en-US"/>
        </w:rPr>
        <w:t xml:space="preserve">King ARTHUR</w:t>
      </w:r>
      <w:r>
        <w:rPr>
          <w:vertAlign w:val="superscript"/>
          <w:lang w:val="en-US"/>
        </w:rPr>
        <w:t xml:space="preserve">2</w:t>
      </w:r>
      <w:r>
        <w:rPr>
          <w:vertAlign w:val="superscript"/>
          <w:lang w:val="en-US"/>
        </w:rPr>
        <w:t xml:space="preserve">*</w:t>
      </w:r>
      <w:r>
        <w:rPr>
          <w:lang w:val="en-US"/>
        </w:rPr>
        <w:t xml:space="preserve"> </w:t>
      </w:r>
      <w:r>
        <w:rPr>
          <w:color w:val="999999"/>
          <w:sz w:val="22"/>
          <w:szCs w:val="22"/>
          <w:lang w:val="en-US"/>
        </w:rPr>
        <w:t xml:space="preserve">(</w:t>
      </w:r>
      <w:r>
        <w:rPr>
          <w:color w:val="999999"/>
          <w:sz w:val="22"/>
          <w:szCs w:val="22"/>
          <w:lang w:val="en-US"/>
        </w:rPr>
        <w:t xml:space="preserve">First name</w:t>
      </w:r>
      <w:r>
        <w:rPr>
          <w:color w:val="999999"/>
          <w:sz w:val="22"/>
          <w:szCs w:val="22"/>
          <w:lang w:val="en-US"/>
        </w:rPr>
        <w:t xml:space="preserve"> + </w:t>
      </w:r>
      <w:r>
        <w:rPr>
          <w:color w:val="999999"/>
          <w:sz w:val="22"/>
          <w:szCs w:val="22"/>
          <w:lang w:val="en-US"/>
        </w:rPr>
        <w:t xml:space="preserve">Last name</w:t>
      </w:r>
      <w:r>
        <w:rPr>
          <w:color w:val="999999"/>
          <w:sz w:val="22"/>
          <w:szCs w:val="22"/>
          <w:lang w:val="en-US"/>
        </w:rPr>
        <w:t xml:space="preserve"> -capital-; bold, 12pt</w:t>
      </w:r>
      <w:r>
        <w:rPr>
          <w:color w:val="999999"/>
          <w:sz w:val="22"/>
          <w:szCs w:val="22"/>
          <w:lang w:val="en-US"/>
        </w:rPr>
        <w:t xml:space="preserve">)</w:t>
      </w:r>
      <w:r>
        <w:rPr>
          <w:lang w:val="en-US"/>
        </w:rPr>
      </w:r>
      <w:r>
        <w:rPr>
          <w:lang w:val="en-US"/>
        </w:rPr>
      </w:r>
    </w:p>
    <w:p>
      <w:pPr>
        <w:pStyle w:val="961"/>
        <w:pBdr/>
        <w:spacing/>
        <w:ind/>
        <w:rPr>
          <w:lang w:val="en-US"/>
        </w:rPr>
      </w:pPr>
      <w:r>
        <w:rPr>
          <w:vertAlign w:val="superscript"/>
          <w:lang w:val="en-US"/>
        </w:rPr>
        <w:t xml:space="preserve">1</w:t>
      </w:r>
      <w:r>
        <w:rPr>
          <w:lang w:val="en-US"/>
        </w:rPr>
        <w:t xml:space="preserve">Great </w:t>
      </w:r>
      <w:r>
        <w:rPr>
          <w:lang w:val="en-US"/>
        </w:rPr>
        <w:t xml:space="preserve">Laboratory</w:t>
      </w:r>
      <w:r>
        <w:rPr>
          <w:lang w:val="en-US"/>
        </w:rPr>
        <w:t xml:space="preserve"> (Times New Roman, 11pt)</w:t>
      </w:r>
      <w:r>
        <w:rPr>
          <w:lang w:val="fr-FR"/>
        </w:rPr>
        <w:t xml:space="preserve">, </w:t>
      </w:r>
      <w:r>
        <w:rPr>
          <w:lang w:val="en-US"/>
        </w:rPr>
        <w:t xml:space="preserve">Privet Drive - Suite 007 (France)</w:t>
      </w:r>
      <w:r>
        <w:rPr>
          <w:lang w:val="en-US"/>
        </w:rPr>
      </w:r>
      <w:r>
        <w:rPr>
          <w:lang w:val="en-US"/>
        </w:rPr>
      </w:r>
    </w:p>
    <w:p>
      <w:pPr>
        <w:pStyle w:val="961"/>
        <w:pBdr/>
        <w:spacing/>
        <w:ind/>
        <w:rPr>
          <w:lang w:val="en-US"/>
        </w:rPr>
      </w:pPr>
      <w:r>
        <w:rPr>
          <w:vertAlign w:val="superscript"/>
          <w:lang w:val="en-US"/>
        </w:rPr>
        <w:t xml:space="preserve">2</w:t>
      </w:r>
      <w:r>
        <w:rPr>
          <w:lang w:val="en-US"/>
        </w:rPr>
        <w:t xml:space="preserve">son of Uther Pendragon, from the castle of Camelot. King of the Britons, defeater of the Saxons, Sovereign of all England</w:t>
      </w:r>
      <w:r>
        <w:rPr>
          <w:lang w:val="en-US"/>
        </w:rPr>
        <w:t xml:space="preserve"> </w:t>
      </w:r>
      <w:r>
        <w:rPr>
          <w:lang w:val="fr-FR"/>
        </w:rPr>
        <w:t xml:space="preserve">, </w:t>
      </w:r>
      <w:r>
        <w:rPr>
          <w:lang w:val="en-US"/>
        </w:rPr>
        <w:t xml:space="preserve">13, Diagon Alley - London</w:t>
      </w:r>
      <w:r>
        <w:rPr>
          <w:lang w:val="en-US"/>
        </w:rPr>
        <w:t xml:space="preserve"> (UK)</w:t>
      </w:r>
      <w:r>
        <w:rPr>
          <w:lang w:val="en-US"/>
        </w:rPr>
      </w:r>
      <w:r>
        <w:rPr>
          <w:lang w:val="en-US"/>
        </w:rPr>
      </w:r>
    </w:p>
    <w:p>
      <w:pPr>
        <w:pStyle w:val="961"/>
        <w:pBdr/>
        <w:spacing/>
        <w:ind/>
        <w:rPr>
          <w:highlight w:val="none"/>
          <w:lang w:val="en-US"/>
        </w:rPr>
      </w:pPr>
      <w:r>
        <w:rPr>
          <w:vertAlign w:val="superscript"/>
          <w:lang w:val="en-US"/>
        </w:rPr>
        <w:t xml:space="preserve">*</w:t>
      </w:r>
      <w:r>
        <w:rPr>
          <w:lang w:val="en-US"/>
        </w:rPr>
        <w:t xml:space="preserve">(</w:t>
      </w:r>
      <w:r>
        <w:rPr>
          <w:lang w:val="en-US"/>
        </w:rPr>
        <w:t xml:space="preserve">Corresponding</w:t>
      </w:r>
      <w:r>
        <w:rPr>
          <w:lang w:val="en-US"/>
        </w:rPr>
        <w:t xml:space="preserve"> author: degun@levelodrome.fr</w:t>
      </w:r>
      <w:r>
        <w:rPr>
          <w:lang w:val="en-US"/>
        </w:rPr>
        <w:t xml:space="preserve">)</w:t>
      </w:r>
      <w:r>
        <w:rPr>
          <w:highlight w:val="none"/>
          <w:lang w:val="en-US"/>
        </w:rPr>
      </w:r>
      <w:r>
        <w:rPr>
          <w:highlight w:val="none"/>
          <w:lang w:val="en-US"/>
        </w:rPr>
      </w:r>
    </w:p>
    <w:p>
      <w:pPr>
        <w:pStyle w:val="960"/>
        <w:suppressLineNumbers w:val="false"/>
        <w:pBdr/>
        <w:spacing w:after="170" w:afterAutospacing="0" w:line="240" w:lineRule="auto"/>
        <w:ind w:firstLine="0"/>
        <w:rPr>
          <w:lang w:val="fr-FR"/>
        </w:rPr>
      </w:pPr>
      <w:r>
        <w:rPr>
          <w:highlight w:val="none"/>
          <w:lang w:val="fr-FR"/>
        </w:rPr>
      </w:r>
      <w:r>
        <w:rPr>
          <w:highlight w:val="none"/>
          <w:lang w:val="fr-FR"/>
        </w:rPr>
      </w:r>
      <w:r>
        <w:rPr>
          <w:highlight w:val="none"/>
          <w:lang w:val="fr-FR"/>
        </w:rPr>
      </w:r>
    </w:p>
    <w:p>
      <w:pPr>
        <w:pStyle w:val="960"/>
        <w:suppressLineNumbers w:val="false"/>
        <w:pBdr/>
        <w:spacing w:after="170" w:afterAutospacing="0" w:before="0" w:beforeAutospacing="0" w:line="240" w:lineRule="auto"/>
        <w:ind w:firstLine="0"/>
        <w:rPr>
          <w:lang w:val="fr-FR"/>
        </w:rPr>
      </w:pPr>
      <w:r>
        <w:rPr>
          <w:b/>
          <w:bCs/>
          <w:lang w:val="fr-FR"/>
        </w:rPr>
      </w:r>
      <w:r>
        <w:rPr>
          <w:b/>
          <w:bCs/>
          <w:lang w:val="fr-FR"/>
        </w:rPr>
        <w:t xml:space="preserve">The whole document should not exceed 1 page</w:t>
      </w:r>
      <w:r>
        <w:rPr>
          <w:lang w:val="fr-FR"/>
        </w:rPr>
        <w:t xml:space="preserve"> ; </w:t>
      </w:r>
      <w:r>
        <w:rPr>
          <w:b w:val="0"/>
          <w:bCs w:val="0"/>
          <w:color w:val="999999"/>
          <w:sz w:val="22"/>
          <w:szCs w:val="22"/>
          <w:lang w:val="en-US"/>
        </w:rPr>
        <w:t xml:space="preserve">The text must be in Times New Roman, 12pt</w:t>
      </w:r>
      <w:r>
        <w:rPr>
          <w:lang w:val="fr-FR"/>
        </w:rPr>
        <w:t xml:space="preserve">.</w:t>
      </w:r>
      <w:r>
        <w:rPr>
          <w:highlight w:val="none"/>
          <w:lang w:val="fr-FR"/>
        </w:rPr>
      </w:r>
    </w:p>
    <w:p>
      <w:pPr>
        <w:pStyle w:val="960"/>
        <w:suppressLineNumbers w:val="false"/>
        <w:pBdr/>
        <w:spacing w:after="170" w:afterAutospacing="0" w:before="0" w:beforeAutospacing="0" w:line="240" w:lineRule="auto"/>
        <w:ind w:firstLine="283"/>
        <w:rPr>
          <w:b w:val="0"/>
          <w:bCs w:val="0"/>
          <w:lang w:val="fr-FR"/>
        </w:rPr>
      </w:pPr>
      <w:r>
        <w:rPr>
          <w:lang w:val="fr-FR"/>
        </w:rPr>
      </w:r>
      <w:r>
        <w:rPr>
          <w:b w:val="0"/>
          <w:bCs w:val="0"/>
          <w:lang w:val="fr-FR"/>
        </w:rPr>
        <w:t xml:space="preserve">A 0.5 cm tabulation is present. Two consecutive paragraphs are separated by a 0.3 cm space. T</w:t>
      </w:r>
      <w:r>
        <w:rPr>
          <w:b w:val="0"/>
          <w:bCs w:val="0"/>
          <w:lang w:val="fr-FR"/>
        </w:rPr>
        <w:t xml:space="preserve">he rest of the text must use a simple interline and is justified.</w:t>
      </w:r>
      <w:r>
        <w:rPr>
          <w:highlight w:val="none"/>
          <w:lang w:val="fr-FR"/>
        </w:rPr>
      </w:r>
    </w:p>
    <w:p>
      <w:pPr>
        <w:pStyle w:val="960"/>
        <w:suppressLineNumbers w:val="false"/>
        <w:pBdr/>
        <w:spacing w:after="170" w:afterAutospacing="0" w:before="0" w:beforeAutospacing="0" w:line="240" w:lineRule="auto"/>
        <w:ind w:firstLine="283"/>
        <w:rPr>
          <w:highlight w:val="none"/>
        </w:rPr>
      </w:pPr>
      <w:r>
        <w:rPr>
          <w:b w:val="0"/>
          <w:bCs w:val="0"/>
          <w:lang w:val="fr-FR"/>
        </w:rPr>
      </w:r>
      <w:r>
        <w:rPr>
          <w:highlight w:val="none"/>
        </w:rPr>
        <w:t xml:space="preserve">Margin of </w:t>
      </w:r>
      <w:r>
        <w:rPr>
          <w:highlight w:val="none"/>
        </w:rPr>
        <w:t xml:space="preserve">the </w:t>
      </w:r>
      <w:r>
        <w:rPr>
          <w:highlight w:val="none"/>
        </w:rPr>
        <w:t xml:space="preserve">document are: left=2cm, right=2cm, top=3.5cm, bottom=2.5cm</w:t>
      </w:r>
      <w:r>
        <w:rPr>
          <w:highlight w:val="none"/>
        </w:rPr>
      </w:r>
    </w:p>
    <w:p>
      <w:pPr>
        <w:pStyle w:val="960"/>
        <w:suppressLineNumbers w:val="false"/>
        <w:pBdr/>
        <w:spacing w:after="170" w:afterAutospacing="0" w:before="0" w:beforeAutospacing="0" w:line="240" w:lineRule="auto"/>
        <w:ind w:firstLine="283"/>
        <w:rPr>
          <w:highlight w:val="none"/>
        </w:rPr>
      </w:pPr>
      <w:r>
        <w:rPr>
          <w:lang w:val="fr-FR" w:bidi="fr-FR"/>
        </w:rPr>
      </w:r>
      <w:r>
        <w:rPr>
          <w:b w:val="0"/>
          <w:bCs w:val="0"/>
          <w:highlight w:val="none"/>
          <w:lang w:val="fr-FR" w:bidi="fr-FR"/>
        </w:rPr>
        <w:t xml:space="preserve">Your abstract</w:t>
      </w:r>
      <w:r>
        <w:rPr>
          <w:highlight w:val="none"/>
          <w:lang w:val="fr-FR" w:bidi="fr-FR"/>
        </w:rPr>
        <w:t xml:space="preserve"> must be exported in pdf </w:t>
      </w:r>
      <w:r>
        <w:rPr>
          <w:b w:val="0"/>
          <w:bCs w:val="0"/>
          <w:highlight w:val="none"/>
          <w:lang w:val="fr-FR" w:bidi="fr-FR"/>
        </w:rPr>
        <w:t xml:space="preserve"> and submitted on </w:t>
      </w:r>
      <w:r>
        <w:rPr>
          <w:b w:val="0"/>
          <w:bCs w:val="0"/>
          <w:highlight w:val="none"/>
          <w:lang w:val="fr-FR"/>
        </w:rPr>
        <w:t xml:space="preserve">the jdd2026</w:t>
      </w:r>
      <w:r>
        <w:rPr>
          <w:b w:val="0"/>
          <w:bCs w:val="0"/>
          <w:highlight w:val="none"/>
          <w:lang w:val="fr-FR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pStyle w:val="960"/>
        <w:suppressLineNumbers w:val="false"/>
        <w:pBdr/>
        <w:spacing w:after="170" w:afterAutospacing="0" w:before="0" w:beforeAutospacing="0" w:line="240" w:lineRule="auto"/>
        <w:ind w:firstLine="0"/>
        <w:rPr>
          <w:highlight w:val="none"/>
        </w:rPr>
      </w:pPr>
      <w:r>
        <w:rPr>
          <w:highlight w:val="none"/>
        </w:rPr>
      </w:r>
      <w:r>
        <w:rPr>
          <w:b w:val="0"/>
          <w:bCs w:val="0"/>
          <w:highlight w:val="none"/>
          <w:lang w:val="fr-FR"/>
        </w:rPr>
        <w:t xml:space="preserve">In order to depose your abstract you must </w:t>
      </w:r>
      <w:r>
        <w:rPr>
          <w:b/>
          <w:bCs/>
          <w:highlight w:val="none"/>
          <w:lang w:val="fr-FR"/>
        </w:rPr>
        <w:t xml:space="preserve">use or create a scienceconfs ID</w:t>
      </w:r>
      <w:r>
        <w:rPr>
          <w:b w:val="0"/>
          <w:bCs w:val="0"/>
        </w:rPr>
        <w:t xml:space="preserve"> (will be usefull along your PhD)</w:t>
      </w:r>
      <w:r>
        <w:rPr>
          <w:highlight w:val="none"/>
        </w:rPr>
      </w:r>
      <w:r/>
    </w:p>
    <w:p>
      <w:pPr>
        <w:pBdr/>
        <w:spacing w:after="170" w:afterAutospacing="0" w:before="0" w:beforeAutospacing="0" w:line="240" w:lineRule="auto"/>
        <w:ind w:firstLine="283"/>
        <w:rPr>
          <w:highlight w:val="none"/>
          <w:lang w:val="fr-FR"/>
        </w:rPr>
      </w:pPr>
      <w:r>
        <w:rPr>
          <w:b/>
          <w:bCs/>
          <w:lang w:val="fr-FR"/>
        </w:rPr>
        <w:t xml:space="preserve">(OPTIONAL) </w:t>
      </w:r>
      <w:r>
        <w:rPr>
          <w:lang w:val="fr-FR"/>
        </w:rPr>
        <w:t xml:space="preserve">Figures can be grouped altogether at the end of the text, after the bibliography, or be </w:t>
      </w:r>
      <w:r>
        <w:rPr>
          <w:lang w:val="fr-FR"/>
        </w:rPr>
        <w:t xml:space="preserve">inserted in the text at the best place.</w:t>
      </w:r>
      <w:r>
        <w:rPr>
          <w:highlight w:val="none"/>
          <w:lang w:val="fr-FR"/>
        </w:rPr>
      </w:r>
      <w:r>
        <w:rPr>
          <w:highlight w:val="none"/>
          <w:lang w:val="fr-FR"/>
        </w:rPr>
      </w:r>
    </w:p>
    <w:p>
      <w:pPr>
        <w:pBdr/>
        <w:spacing/>
        <w:ind/>
        <w:rPr>
          <w:sz w:val="4"/>
          <w:szCs w:val="4"/>
          <w:highlight w:val="none"/>
          <w:lang w:val="en-US"/>
        </w:rPr>
      </w:pPr>
      <w:r>
        <w:rPr>
          <w:sz w:val="16"/>
          <w:szCs w:val="12"/>
          <w:highlight w:val="none"/>
          <w:lang w:val="en-US" w:bidi="en-US"/>
        </w:rPr>
      </w:r>
      <w:r>
        <w:rPr>
          <w:sz w:val="4"/>
          <w:szCs w:val="4"/>
          <w:highlight w:val="none"/>
          <w:lang w:val="en-US"/>
        </w:rPr>
      </w:r>
      <w:r>
        <w:rPr>
          <w:sz w:val="4"/>
          <w:szCs w:val="4"/>
          <w:highlight w:val="none"/>
          <w:lang w:val="en-US"/>
        </w:rPr>
      </w:r>
    </w:p>
    <w:p>
      <w:pPr>
        <w:pBdr/>
        <w:spacing/>
        <w:ind w:firstLine="0"/>
        <w:jc w:val="center"/>
        <w:rPr>
          <w:lang w:val="en-US"/>
        </w:rPr>
      </w:pPr>
      <w:r>
        <w:rPr>
          <w:highlight w:val="none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16433" cy="213252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3373032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716432" cy="2132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13.89pt;height:167.92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lang w:val="en-US"/>
        </w:rPr>
      </w:r>
      <w:r>
        <w:rPr>
          <w:lang w:val="en-US"/>
        </w:rPr>
      </w:r>
    </w:p>
    <w:p>
      <w:pPr>
        <w:pStyle w:val="964"/>
        <w:pBdr/>
        <w:spacing/>
        <w:ind/>
        <w:rPr>
          <w:lang w:val="en-US"/>
        </w:rPr>
      </w:pPr>
      <w:r>
        <w:rPr>
          <w:i w:val="0"/>
          <w:lang w:val="en-US"/>
        </w:rPr>
        <w:t xml:space="preserve">Figure</w:t>
      </w:r>
      <w:r>
        <w:rPr>
          <w:i w:val="0"/>
          <w:lang w:val="en-US"/>
        </w:rPr>
        <w:t xml:space="preserve"> 1</w:t>
      </w:r>
      <w:r>
        <w:rPr>
          <w:i w:val="0"/>
          <w:lang w:val="en-US"/>
        </w:rPr>
        <w:t xml:space="preserve">:</w:t>
      </w:r>
      <w:r>
        <w:rPr>
          <w:lang w:val="en-US"/>
        </w:rPr>
        <w:t xml:space="preserve"> Title in italic</w:t>
      </w:r>
      <w:r>
        <w:rPr>
          <w:lang w:val="en-US"/>
        </w:rPr>
        <w:t xml:space="preserve"> (Times New Roman 11 pts)</w:t>
      </w:r>
      <w:r>
        <w:rPr>
          <w:lang w:val="en-US"/>
        </w:rPr>
      </w:r>
      <w:r>
        <w:rPr>
          <w:lang w:val="en-US"/>
        </w:rPr>
      </w:r>
    </w:p>
    <w:p>
      <w:pPr>
        <w:pStyle w:val="964"/>
        <w:pBdr/>
        <w:spacing/>
        <w:ind/>
        <w:rPr>
          <w:bCs w:val="0"/>
          <w:i w:val="0"/>
          <w:lang w:val="en-US"/>
          <w14:ligatures w14:val="none"/>
        </w:rPr>
      </w:pPr>
      <w:r>
        <w:rPr>
          <w:i w:val="0"/>
          <w:iCs w:val="0"/>
          <w:lang w:val="en-US"/>
        </w:rPr>
      </w:r>
      <w:r>
        <w:rPr>
          <w:bCs w:val="0"/>
          <w:i w:val="0"/>
          <w:lang w:val="en-US"/>
          <w14:ligatures w14:val="none"/>
        </w:rPr>
      </w:r>
      <w:r>
        <w:rPr>
          <w:bCs w:val="0"/>
          <w:i w:val="0"/>
          <w:lang w:val="en-US"/>
          <w14:ligatures w14:val="none"/>
        </w:rPr>
      </w:r>
    </w:p>
    <w:p>
      <w:pPr>
        <w:pStyle w:val="955"/>
        <w:pBdr/>
        <w:spacing/>
        <w:ind/>
        <w:rPr>
          <w:lang w:val="en-US"/>
        </w:rPr>
      </w:pPr>
      <w:r>
        <w:rPr>
          <w:lang w:val="en-US"/>
        </w:rPr>
        <w:t xml:space="preserve">Re</w:t>
      </w:r>
      <w:r>
        <w:rPr>
          <w:lang w:val="en-US"/>
        </w:rPr>
        <w:t xml:space="preserve">f</w:t>
      </w:r>
      <w:r>
        <w:rPr>
          <w:lang w:val="en-US"/>
        </w:rPr>
        <w:t xml:space="preserve">e</w:t>
      </w:r>
      <w:r>
        <w:rPr>
          <w:lang w:val="en-US"/>
        </w:rPr>
        <w:t xml:space="preserve">rences (</w:t>
      </w:r>
      <w:r>
        <w:rPr>
          <w:lang w:val="en-US"/>
        </w:rPr>
        <w:t xml:space="preserve">by order of appearance in the text, 11 pt</w:t>
      </w:r>
      <w:r>
        <w:rPr>
          <w:lang w:val="en-US"/>
        </w:rPr>
        <w:t xml:space="preserve">)</w:t>
      </w:r>
      <w:r>
        <w:rPr>
          <w:lang w:val="en-US"/>
        </w:rPr>
      </w:r>
      <w:r>
        <w:rPr>
          <w:lang w:val="en-US"/>
        </w:rPr>
      </w:r>
    </w:p>
    <w:p>
      <w:pPr>
        <w:pStyle w:val="966"/>
        <w:pBdr/>
        <w:spacing/>
        <w:ind/>
        <w:rPr>
          <w:lang w:val="en-US"/>
        </w:rPr>
      </w:pPr>
      <w:r>
        <w:rPr>
          <w:lang w:val="en-US"/>
        </w:rPr>
        <w:t xml:space="preserve">G. W. Bush, </w:t>
      </w:r>
      <w:r>
        <w:rPr>
          <w:lang w:val="en-US"/>
        </w:rPr>
        <w:t xml:space="preserve">What to do</w:t>
      </w:r>
      <w:r>
        <w:rPr>
          <w:lang w:val="en-US"/>
        </w:rPr>
        <w:t xml:space="preserve"> ?, </w:t>
      </w:r>
      <w:r>
        <w:rPr>
          <w:i/>
          <w:iCs/>
          <w:lang w:val="en-US"/>
        </w:rPr>
        <w:t xml:space="preserve">Int. J. Fund. Quest</w:t>
      </w:r>
      <w:r>
        <w:rPr>
          <w:lang w:val="en-US"/>
        </w:rPr>
        <w:t xml:space="preserve">., 35-10 (2003), 1789-1871.</w:t>
      </w:r>
      <w:r>
        <w:rPr>
          <w:lang w:val="en-US"/>
        </w:rPr>
      </w:r>
      <w:r>
        <w:rPr>
          <w:lang w:val="en-US"/>
        </w:rPr>
      </w:r>
    </w:p>
    <w:p>
      <w:pPr>
        <w:pStyle w:val="966"/>
        <w:pBdr/>
        <w:spacing/>
        <w:ind/>
        <w:rPr>
          <w:b/>
          <w:bCs/>
        </w:rPr>
      </w:pPr>
      <w:r>
        <w:t xml:space="preserve">Mickey 2Gen, </w:t>
      </w:r>
      <w:r>
        <w:rPr>
          <w:i/>
          <w:iCs/>
        </w:rPr>
        <w:t xml:space="preserve">Universality in question</w:t>
      </w:r>
      <w:r>
        <w:t xml:space="preserve">, Presses Universitaires du Plateau (1999).</w:t>
      </w:r>
      <w:r>
        <w:rPr>
          <w:b/>
          <w:bCs/>
        </w:rPr>
      </w:r>
      <w:r>
        <w:rPr>
          <w:b/>
          <w:bCs/>
        </w:rPr>
      </w:r>
    </w:p>
    <w:p>
      <w:pPr>
        <w:pStyle w:val="966"/>
        <w:pBdr/>
        <w:spacing/>
        <w:ind/>
        <w:rPr>
          <w:b/>
          <w:bCs/>
        </w:rPr>
      </w:pPr>
      <w:r>
        <w:rPr>
          <w:lang w:val="en-US"/>
        </w:rPr>
        <w:t xml:space="preserve">J. "Salty" Marsh, Blablablah as a managing technique, </w:t>
      </w:r>
      <w:r>
        <w:rPr>
          <w:i/>
          <w:iCs/>
          <w:lang w:val="en-US"/>
        </w:rPr>
        <w:t xml:space="preserve">Proc. </w:t>
      </w:r>
      <w:r>
        <w:rPr>
          <w:i/>
          <w:iCs/>
        </w:rPr>
        <w:t xml:space="preserve">Phys. Soc. Mont. Ste. Gen.</w:t>
      </w:r>
      <w:r>
        <w:t xml:space="preserve"> (St Michel-en-Grève, 1-30 sept. 1987), 142-372.</w:t>
      </w:r>
      <w:r>
        <w:rPr>
          <w:b/>
          <w:bCs/>
        </w:rPr>
      </w:r>
      <w:r>
        <w:rPr>
          <w:b/>
          <w:bCs/>
        </w:rPr>
      </w:r>
    </w:p>
    <w:p>
      <w:pPr>
        <w:pStyle w:val="955"/>
        <w:pBdr/>
        <w:spacing/>
        <w:ind/>
        <w:rPr>
          <w:lang w:val="en-US"/>
        </w:rPr>
      </w:pPr>
      <w:r>
        <w:rPr>
          <w:lang w:val="en-US"/>
        </w:rPr>
        <w:t xml:space="preserve">Acknowledgements</w:t>
      </w:r>
      <w:r>
        <w:rPr>
          <w:lang w:val="en-US"/>
        </w:rPr>
        <w:t xml:space="preserve"> </w:t>
      </w:r>
      <w:r>
        <w:rPr>
          <w:lang w:val="en-US"/>
        </w:rPr>
        <w:t xml:space="preserve">(Times New Roman , 12 pts)</w:t>
      </w:r>
      <w:r>
        <w:rPr>
          <w:lang w:val="en-US"/>
        </w:rPr>
      </w:r>
      <w:r>
        <w:rPr>
          <w:lang w:val="en-US"/>
        </w:rPr>
      </w:r>
    </w:p>
    <w:p>
      <w:pPr>
        <w:pBdr/>
        <w:spacing w:before="0"/>
        <w:ind/>
        <w:jc w:val="left"/>
        <w:rPr>
          <w:rFonts w:eastAsia="Times New Roman"/>
          <w:szCs w:val="24"/>
          <w:lang w:val="en-US" w:eastAsia="fr-FR"/>
        </w:rPr>
      </w:pPr>
      <w:r>
        <w:rPr>
          <w:rFonts w:eastAsia="Times New Roman"/>
          <w:b/>
          <w:bCs/>
          <w:szCs w:val="24"/>
          <w:lang w:val="en-US" w:eastAsia="fr-FR"/>
        </w:rPr>
        <w:t xml:space="preserve">(OPTIONAL)</w:t>
      </w:r>
      <w:r>
        <w:rPr>
          <w:rFonts w:eastAsia="Times New Roman"/>
          <w:szCs w:val="24"/>
          <w:lang w:val="en-US" w:eastAsia="fr-FR"/>
        </w:rPr>
        <w:t xml:space="preserve"> We would like to thank [...].</w:t>
      </w:r>
      <w:r>
        <w:rPr>
          <w:rFonts w:eastAsia="Times New Roman"/>
          <w:szCs w:val="24"/>
          <w:lang w:val="en-US" w:eastAsia="fr-FR"/>
        </w:rPr>
      </w:r>
      <w:r>
        <w:rPr>
          <w:rFonts w:eastAsia="Times New Roman"/>
          <w:szCs w:val="24"/>
          <w:lang w:val="en-US" w:eastAsia="fr-FR"/>
        </w:rPr>
      </w:r>
    </w:p>
    <w:sectPr>
      <w:headerReference w:type="default" r:id="rId9"/>
      <w:footerReference w:type="default" r:id="rId10"/>
      <w:footnotePr/>
      <w:endnotePr/>
      <w:type w:val="continuous"/>
      <w:pgSz w:h="16838" w:orient="portrait" w:w="11906"/>
      <w:pgMar w:top="1984" w:right="1134" w:bottom="1417" w:left="1134" w:header="510" w:footer="850" w:gutter="0"/>
      <w:cols w:num="1" w:sep="0" w:space="709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SimSun">
    <w:panose1 w:val="02010600030101010101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tabs>
        <w:tab w:val="left" w:leader="none" w:pos="2604"/>
      </w:tabs>
      <w:spacing/>
      <w:ind w:right="0" w:firstLine="0" w:left="0"/>
      <w:rPr>
        <w:highlight w:val="none"/>
      </w:rPr>
    </w:pPr>
    <w:r>
      <w:rPr>
        <w:b/>
        <w:bCs/>
        <w:lang w:val="fr-FR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008000" cy="648000"/>
              <wp:effectExtent l="1054" t="1167" r="1054" b="1167"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5366874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1008000" cy="6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9.37pt;height:51.02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  <w:tab/>
      <w:tab/>
      <w:tab/>
      <w:tab/>
      <w:tab/>
      <w:tab/>
      <w:tab/>
      <w:tab/>
      <w:tab/>
      <w:tab/>
      <w:tab/>
      <w:t xml:space="preserve"> </w:t>
      <w:tab/>
      <w:tab/>
      <w:tab/>
    </w:r>
    <w:r>
      <w:rPr>
        <w:sz w:val="4"/>
        <w:szCs w:val="4"/>
        <w:highlight w:val="none"/>
        <w:lang w:val="en-US" w:bidi="en-US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980000" cy="648000"/>
              <wp:effectExtent l="0" t="0" r="0" b="0"/>
              <wp:docPr id="2" name="" titl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0263963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2"/>
                      <a:stretch/>
                    </pic:blipFill>
                    <pic:spPr bwMode="auto">
                      <a:xfrm rot="0" flipH="0" flipV="0">
                        <a:off x="0" y="0"/>
                        <a:ext cx="1980000" cy="6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155.91pt;height:51.02pt;mso-wrap-distance-left:0.00pt;mso-wrap-distance-top:0.00pt;mso-wrap-distance-right:0.00pt;mso-wrap-distance-bottom:0.00pt;rotation:0;z-index:1;" stroked="false">
              <v:imagedata r:id="rId2" o:title=""/>
              <o:lock v:ext="edit" rotation="t"/>
            </v:shape>
          </w:pict>
        </mc:Fallback>
      </mc:AlternateContent>
    </w:r>
    <w:r>
      <w:rPr>
        <w:highlight w:val="none"/>
      </w:rPr>
    </w:r>
    <w:r>
      <w:rPr>
        <w:highlight w:val="none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lvl w:ilvl="0">
      <w:isLgl w:val="false"/>
      <w:lvlJc w:val="left"/>
      <w:lvlText w:val=""/>
      <w:numFmt w:val="bullet"/>
      <w:pPr>
        <w:pBdr/>
        <w:tabs>
          <w:tab w:val="num" w:leader="none" w:pos="0"/>
        </w:tabs>
        <w:spacing/>
        <w:ind w:firstLine="0" w:left="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1080"/>
      </w:pPr>
      <w:rPr>
        <w:rFonts w:hint="default" w:ascii="Symbol" w:hAnsi="Symbol"/>
      </w:rPr>
      <w:start w:val="1"/>
      <w:suff w:val="tab"/>
    </w:lvl>
    <w:lvl w:ilvl="2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800"/>
      </w:pPr>
      <w:rPr>
        <w:rFonts w:hint="default" w:ascii="Courier New" w:hAnsi="Courier New" w:cs="Courier New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520"/>
      </w:pPr>
      <w:rPr>
        <w:rFonts w:hint="default" w:ascii="Wingdings" w:hAnsi="Wingdings"/>
      </w:rPr>
      <w:start w:val="1"/>
      <w:suff w:val="tab"/>
    </w:lvl>
    <w:lvl w:ilvl="4">
      <w:isLgl w:val="false"/>
      <w:lvlJc w:val="left"/>
      <w:lvlText w:val=""/>
      <w:numFmt w:val="bullet"/>
      <w:pPr>
        <w:pBdr/>
        <w:tabs>
          <w:tab w:val="num" w:leader="none" w:pos="2880"/>
        </w:tabs>
        <w:spacing/>
        <w:ind w:hanging="360" w:left="3240"/>
      </w:pPr>
      <w:rPr>
        <w:rFonts w:hint="default" w:ascii="Wingdings" w:hAnsi="Wingdings"/>
      </w:rPr>
      <w:start w:val="1"/>
      <w:suff w:val="tab"/>
    </w:lvl>
    <w:lvl w:ilvl="5">
      <w:isLgl w:val="false"/>
      <w:lvlJc w:val="left"/>
      <w:lvlText w:val=""/>
      <w:numFmt w:val="bullet"/>
      <w:pPr>
        <w:pBdr/>
        <w:tabs>
          <w:tab w:val="num" w:leader="none" w:pos="3600"/>
        </w:tabs>
        <w:spacing/>
        <w:ind w:hanging="360" w:left="3960"/>
      </w:pPr>
      <w:rPr>
        <w:rFonts w:hint="default" w:ascii="Symbol" w:hAnsi="Symbol"/>
      </w:rPr>
      <w:start w:val="1"/>
      <w:suff w:val="tab"/>
    </w:lvl>
    <w:lvl w:ilvl="6">
      <w:isLgl w:val="false"/>
      <w:lvlJc w:val="left"/>
      <w:lvlText w:val="o"/>
      <w:numFmt w:val="bullet"/>
      <w:pPr>
        <w:pBdr/>
        <w:tabs>
          <w:tab w:val="num" w:leader="none" w:pos="4320"/>
        </w:tabs>
        <w:spacing/>
        <w:ind w:hanging="360" w:left="4680"/>
      </w:pPr>
      <w:rPr>
        <w:rFonts w:hint="default" w:ascii="Courier New" w:hAnsi="Courier New" w:cs="Courier New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400"/>
      </w:pPr>
      <w:rPr>
        <w:rFonts w:hint="default" w:ascii="Wingdings" w:hAnsi="Wingdings"/>
      </w:rPr>
      <w:start w:val="1"/>
      <w:suff w:val="tab"/>
    </w:lvl>
    <w:lvl w:ilvl="8">
      <w:isLgl w:val="false"/>
      <w:lvlJc w:val="left"/>
      <w:lvlText w:val=""/>
      <w:numFmt w:val="bullet"/>
      <w:pPr>
        <w:pBdr/>
        <w:tabs>
          <w:tab w:val="num" w:leader="none" w:pos="5760"/>
        </w:tabs>
        <w:spacing/>
        <w:ind w:hanging="360" w:left="6120"/>
      </w:pPr>
      <w:rPr>
        <w:rFonts w:hint="default" w:ascii="Wingdings" w:hAnsi="Wingdings"/>
      </w:rPr>
      <w:start w:val="1"/>
      <w:suff w:val="tab"/>
    </w:lvl>
  </w:abstractNum>
  <w:abstractNum w:abstractNumId="1">
    <w:nsid w:val="049753F4"/>
    <w:lvl w:ilvl="0">
      <w:isLgl w:val="false"/>
      <w:lvlJc w:val="left"/>
      <w:lvlText w:val="(%1)"/>
      <w:numFmt w:val="decimal"/>
      <w:pPr>
        <w:pBdr/>
        <w:tabs>
          <w:tab w:val="num" w:leader="none" w:pos="360"/>
        </w:tabs>
        <w:spacing/>
        <w:ind w:hanging="360" w:left="360"/>
      </w:pPr>
      <w:rPr>
        <w:rFonts w:hint="default" w:ascii="Times New Roman" w:hAnsi="Times New Roman" w:cs="Times New Roman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2">
    <w:nsid w:val="05634DAE"/>
    <w:lvl w:ilvl="0">
      <w:isLgl w:val="false"/>
      <w:lvlJc w:val="left"/>
      <w:lvlText w:val="%1)"/>
      <w:numFmt w:val="lowerLetter"/>
      <w:pPr>
        <w:pBdr/>
        <w:tabs>
          <w:tab w:val="num" w:leader="none" w:pos="360"/>
        </w:tabs>
        <w:spacing/>
        <w:ind w:hanging="360" w:left="360"/>
      </w:pPr>
      <w:rPr>
        <w:rFonts w:hint="default" w:ascii="Times New Roman" w:hAnsi="Times New Roman" w:cs="Times New Roman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3">
    <w:nsid w:val="097F0EFC"/>
    <w:lvl w:ilvl="0">
      <w:isLgl w:val="false"/>
      <w:lvlJc w:val="left"/>
      <w:lvlText w:val="%1."/>
      <w:numFmt w:val="decimal"/>
      <w:pPr>
        <w:pBdr/>
        <w:tabs>
          <w:tab w:val="num" w:leader="none" w:pos="360"/>
        </w:tabs>
        <w:spacing/>
        <w:ind w:hanging="360" w:left="360"/>
      </w:pPr>
      <w:pStyle w:val="944"/>
      <w:rPr>
        <w:rFonts w:hint="default" w:ascii="Times New Roman" w:hAnsi="Times New Roman" w:cs="Times New Roman"/>
        <w:color w:val="auto"/>
      </w:rPr>
      <w:start w:val="1"/>
      <w:suff w:val="tab"/>
    </w:lvl>
    <w:lvl w:ilvl="1">
      <w:isLgl w:val="true"/>
      <w:lvlJc w:val="left"/>
      <w:lvlText w:val="%1.%2."/>
      <w:numFmt w:val="decimal"/>
      <w:pPr>
        <w:pBdr/>
        <w:tabs>
          <w:tab w:val="num" w:leader="none" w:pos="420"/>
        </w:tabs>
        <w:spacing/>
        <w:ind w:hanging="420" w:left="420"/>
      </w:pPr>
      <w:pStyle w:val="945"/>
      <w:rPr>
        <w:rFonts w:hint="default" w:ascii="Times New Roman" w:hAnsi="Times New Roman" w:cs="Times New Roman"/>
      </w:rPr>
      <w:start w:val="1"/>
      <w:suff w:val="tab"/>
    </w:lvl>
    <w:lvl w:ilvl="2">
      <w:isLgl w:val="true"/>
      <w:lvlJc w:val="left"/>
      <w:lvlText w:val="%1.%2.%3."/>
      <w:numFmt w:val="decimal"/>
      <w:pPr>
        <w:pBdr/>
        <w:tabs>
          <w:tab w:val="num" w:leader="none" w:pos="720"/>
        </w:tabs>
        <w:spacing/>
        <w:ind w:hanging="720" w:left="720"/>
      </w:pPr>
      <w:pStyle w:val="946"/>
      <w:rPr>
        <w:rFonts w:hint="default" w:ascii="Times New Roman" w:hAnsi="Times New Roman" w:cs="Times New Roman"/>
      </w:rPr>
      <w:start w:val="1"/>
      <w:suff w:val="tab"/>
    </w:lvl>
    <w:lvl w:ilvl="3">
      <w:isLgl w:val="true"/>
      <w:lvlJc w:val="left"/>
      <w:lvlText w:val="%1.%2.%3.%4."/>
      <w:numFmt w:val="decimal"/>
      <w:pPr>
        <w:pBdr/>
        <w:tabs>
          <w:tab w:val="num" w:leader="none" w:pos="720"/>
        </w:tabs>
        <w:spacing/>
        <w:ind w:hanging="720" w:left="720"/>
      </w:pPr>
      <w:rPr>
        <w:rFonts w:hint="default" w:ascii="Times New Roman" w:hAnsi="Times New Roman" w:cs="Times New Roman"/>
      </w:rPr>
      <w:start w:val="1"/>
      <w:suff w:val="tab"/>
    </w:lvl>
    <w:lvl w:ilvl="4">
      <w:isLgl w:val="true"/>
      <w:lvlJc w:val="left"/>
      <w:lvlText w:val="%1.%2.%3.%4.%5."/>
      <w:numFmt w:val="decimal"/>
      <w:pPr>
        <w:pBdr/>
        <w:tabs>
          <w:tab w:val="num" w:leader="none" w:pos="1080"/>
        </w:tabs>
        <w:spacing/>
        <w:ind w:hanging="1080" w:left="1080"/>
      </w:pPr>
      <w:rPr>
        <w:rFonts w:hint="default" w:ascii="Times New Roman" w:hAnsi="Times New Roman" w:cs="Times New Roman"/>
      </w:rPr>
      <w:start w:val="1"/>
      <w:suff w:val="tab"/>
    </w:lvl>
    <w:lvl w:ilvl="5">
      <w:isLgl w:val="true"/>
      <w:lvlJc w:val="left"/>
      <w:lvlText w:val="%1.%2.%3.%4.%5.%6."/>
      <w:numFmt w:val="decimal"/>
      <w:pPr>
        <w:pBdr/>
        <w:tabs>
          <w:tab w:val="num" w:leader="none" w:pos="1080"/>
        </w:tabs>
        <w:spacing/>
        <w:ind w:hanging="1080" w:left="1080"/>
      </w:pPr>
      <w:rPr>
        <w:rFonts w:hint="default" w:ascii="Times New Roman" w:hAnsi="Times New Roman" w:cs="Times New Roman"/>
      </w:rPr>
      <w:start w:val="1"/>
      <w:suff w:val="tab"/>
    </w:lvl>
    <w:lvl w:ilvl="6">
      <w:isLgl w:val="true"/>
      <w:lvlJc w:val="left"/>
      <w:lvlText w:val="%1.%2.%3.%4.%5.%6.%7."/>
      <w:numFmt w:val="decimal"/>
      <w:pPr>
        <w:pBdr/>
        <w:tabs>
          <w:tab w:val="num" w:leader="none" w:pos="1440"/>
        </w:tabs>
        <w:spacing/>
        <w:ind w:hanging="1440" w:left="1440"/>
      </w:pPr>
      <w:rPr>
        <w:rFonts w:hint="default" w:ascii="Times New Roman" w:hAnsi="Times New Roman" w:cs="Times New Roman"/>
      </w:rPr>
      <w:start w:val="1"/>
      <w:suff w:val="tab"/>
    </w:lvl>
    <w:lvl w:ilvl="7">
      <w:isLgl w:val="true"/>
      <w:lvlJc w:val="left"/>
      <w:lvlText w:val="%1.%2.%3.%4.%5.%6.%7.%8."/>
      <w:numFmt w:val="decimal"/>
      <w:pPr>
        <w:pBdr/>
        <w:tabs>
          <w:tab w:val="num" w:leader="none" w:pos="1440"/>
        </w:tabs>
        <w:spacing/>
        <w:ind w:hanging="1440" w:left="1440"/>
      </w:pPr>
      <w:rPr>
        <w:rFonts w:hint="default" w:ascii="Times New Roman" w:hAnsi="Times New Roman" w:cs="Times New Roman"/>
      </w:rPr>
      <w:start w:val="1"/>
      <w:suff w:val="tab"/>
    </w:lvl>
    <w:lvl w:ilvl="8">
      <w:isLgl w:val="true"/>
      <w:lvlJc w:val="left"/>
      <w:lvlText w:val="%1.%2.%3.%4.%5.%6.%7.%8.%9."/>
      <w:numFmt w:val="decimal"/>
      <w:pPr>
        <w:pBdr/>
        <w:tabs>
          <w:tab w:val="num" w:leader="none" w:pos="1800"/>
        </w:tabs>
        <w:spacing/>
        <w:ind w:hanging="1800" w:left="1800"/>
      </w:pPr>
      <w:rPr>
        <w:rFonts w:hint="default" w:ascii="Times New Roman" w:hAnsi="Times New Roman" w:cs="Times New Roman"/>
      </w:rPr>
      <w:start w:val="1"/>
      <w:suff w:val="tab"/>
    </w:lvl>
  </w:abstractNum>
  <w:abstractNum w:abstractNumId="4">
    <w:nsid w:val="0A465D9D"/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rPr>
        <w:rFonts w:ascii="Times New Roman" w:hAnsi="Times New Roman"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1440"/>
        </w:tabs>
        <w:spacing/>
        <w:ind w:hanging="360" w:left="1440"/>
      </w:pPr>
      <w:rPr>
        <w:rFonts w:ascii="Times New Roman" w:hAnsi="Times New Roman"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2160"/>
        </w:tabs>
        <w:spacing/>
        <w:ind w:hanging="180" w:left="2160"/>
      </w:pPr>
      <w:rPr>
        <w:rFonts w:ascii="Times New Roman" w:hAnsi="Times New Roman"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>
        <w:rFonts w:ascii="Times New Roman" w:hAnsi="Times New Roman"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3600"/>
        </w:tabs>
        <w:spacing/>
        <w:ind w:hanging="360" w:left="3600"/>
      </w:pPr>
      <w:rPr>
        <w:rFonts w:ascii="Times New Roman" w:hAnsi="Times New Roman"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4320"/>
        </w:tabs>
        <w:spacing/>
        <w:ind w:hanging="180" w:left="4320"/>
      </w:pPr>
      <w:rPr>
        <w:rFonts w:ascii="Times New Roman" w:hAnsi="Times New Roman"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>
        <w:rFonts w:ascii="Times New Roman" w:hAnsi="Times New Roman"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5760"/>
        </w:tabs>
        <w:spacing/>
        <w:ind w:hanging="360" w:left="5760"/>
      </w:pPr>
      <w:rPr>
        <w:rFonts w:ascii="Times New Roman" w:hAnsi="Times New Roman"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6480"/>
        </w:tabs>
        <w:spacing/>
        <w:ind w:hanging="180" w:left="6480"/>
      </w:pPr>
      <w:rPr>
        <w:rFonts w:ascii="Times New Roman" w:hAnsi="Times New Roman" w:cs="Times New Roman"/>
      </w:rPr>
      <w:start w:val="1"/>
      <w:suff w:val="tab"/>
    </w:lvl>
  </w:abstractNum>
  <w:abstractNum w:abstractNumId="5">
    <w:nsid w:val="148E31A1"/>
    <w:lvl w:ilvl="0">
      <w:isLgl w:val="false"/>
      <w:lvlJc w:val="left"/>
      <w:lvlText w:val="[%1]"/>
      <w:numFmt w:val="decimal"/>
      <w:pPr>
        <w:pBdr/>
        <w:tabs>
          <w:tab w:val="num" w:leader="none" w:pos="454"/>
        </w:tabs>
        <w:spacing/>
        <w:ind w:hanging="454" w:left="454"/>
      </w:pPr>
      <w:pStyle w:val="966"/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216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360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432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576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6480"/>
        </w:tabs>
        <w:spacing/>
        <w:ind w:hanging="180" w:left="6480"/>
      </w:pPr>
      <w:rPr/>
      <w:start w:val="1"/>
      <w:suff w:val="tab"/>
    </w:lvl>
  </w:abstractNum>
  <w:abstractNum w:abstractNumId="6">
    <w:nsid w:val="2DE150E8"/>
    <w:lvl w:ilvl="0">
      <w:isLgl w:val="false"/>
      <w:lvlJc w:val="left"/>
      <w:lvlText w:val="[%1]"/>
      <w:numFmt w:val="decimal"/>
      <w:pPr>
        <w:pBdr/>
        <w:tabs>
          <w:tab w:val="num" w:leader="none" w:pos="454"/>
        </w:tabs>
        <w:spacing/>
        <w:ind w:hanging="454" w:left="454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216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360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432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576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6480"/>
        </w:tabs>
        <w:spacing/>
        <w:ind w:hanging="180" w:left="6480"/>
      </w:pPr>
      <w:rPr/>
      <w:start w:val="1"/>
      <w:suff w:val="tab"/>
    </w:lvl>
  </w:abstractNum>
  <w:abstractNum w:abstractNumId="7">
    <w:nsid w:val="2EB10288"/>
    <w:lvl w:ilvl="0">
      <w:isLgl w:val="false"/>
      <w:lvlJc w:val="left"/>
      <w:lvlText w:val="(%1)"/>
      <w:numFmt w:val="decimal"/>
      <w:pPr>
        <w:pBdr/>
        <w:tabs>
          <w:tab w:val="num" w:leader="none" w:pos="644"/>
        </w:tabs>
        <w:spacing/>
        <w:ind w:hanging="360" w:left="644"/>
      </w:pPr>
      <w:rPr>
        <w:rFonts w:hint="default" w:ascii="Times New Roman" w:hAnsi="Times New Roman" w:cs="Times New Roman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8">
    <w:nsid w:val="3CFC5928"/>
    <w:lvl w:ilvl="0">
      <w:isLgl w:val="false"/>
      <w:lvlJc w:val="left"/>
      <w:lvlText w:val="%1."/>
      <w:numFmt w:val="decimal"/>
      <w:pPr>
        <w:pBdr/>
        <w:tabs>
          <w:tab w:val="num" w:leader="none" w:pos="420"/>
        </w:tabs>
        <w:spacing/>
        <w:ind w:hanging="420" w:left="420"/>
      </w:pPr>
      <w:rPr>
        <w:rFonts w:hint="default" w:ascii="Times New Roman" w:hAnsi="Times New Roman" w:cs="Times New Roman"/>
      </w:rPr>
      <w:start w:val="1"/>
      <w:suff w:val="tab"/>
    </w:lvl>
    <w:lvl w:ilvl="1">
      <w:isLgl w:val="false"/>
      <w:lvlJc w:val="left"/>
      <w:lvlText w:val="%1.%2."/>
      <w:numFmt w:val="decimal"/>
      <w:pPr>
        <w:pBdr/>
        <w:tabs>
          <w:tab w:val="num" w:leader="none" w:pos="420"/>
        </w:tabs>
        <w:spacing/>
        <w:ind w:hanging="420" w:left="420"/>
      </w:pPr>
      <w:rPr>
        <w:rFonts w:hint="default" w:ascii="Times New Roman" w:hAnsi="Times New Roman" w:cs="Times New Roman"/>
      </w:rPr>
      <w:start w:val="1"/>
      <w:suff w:val="tab"/>
    </w:lvl>
    <w:lvl w:ilvl="2">
      <w:isLgl w:val="false"/>
      <w:lvlJc w:val="left"/>
      <w:lvlText w:val="%1.%2.%3."/>
      <w:numFmt w:val="decimal"/>
      <w:pPr>
        <w:pBdr/>
        <w:tabs>
          <w:tab w:val="num" w:leader="none" w:pos="720"/>
        </w:tabs>
        <w:spacing/>
        <w:ind w:hanging="720" w:left="720"/>
      </w:pPr>
      <w:rPr>
        <w:rFonts w:hint="default" w:ascii="Times New Roman" w:hAnsi="Times New Roman" w:cs="Times New Roman"/>
      </w:rPr>
      <w:start w:val="1"/>
      <w:suff w:val="tab"/>
    </w:lvl>
    <w:lvl w:ilvl="3">
      <w:isLgl w:val="false"/>
      <w:lvlJc w:val="left"/>
      <w:lvlText w:val="%1.%2.%3.%4."/>
      <w:numFmt w:val="decimal"/>
      <w:pPr>
        <w:pBdr/>
        <w:tabs>
          <w:tab w:val="num" w:leader="none" w:pos="720"/>
        </w:tabs>
        <w:spacing/>
        <w:ind w:hanging="720" w:left="720"/>
      </w:pPr>
      <w:rPr>
        <w:rFonts w:hint="default" w:ascii="Times New Roman" w:hAnsi="Times New Roman" w:cs="Times New Roman"/>
      </w:rPr>
      <w:start w:val="1"/>
      <w:suff w:val="tab"/>
    </w:lvl>
    <w:lvl w:ilvl="4">
      <w:isLgl w:val="false"/>
      <w:lvlJc w:val="left"/>
      <w:lvlText w:val="%1.%2.%3.%4.%5."/>
      <w:numFmt w:val="decimal"/>
      <w:pPr>
        <w:pBdr/>
        <w:tabs>
          <w:tab w:val="num" w:leader="none" w:pos="1080"/>
        </w:tabs>
        <w:spacing/>
        <w:ind w:hanging="1080" w:left="1080"/>
      </w:pPr>
      <w:rPr>
        <w:rFonts w:hint="default" w:ascii="Times New Roman" w:hAnsi="Times New Roman" w:cs="Times New Roman"/>
      </w:rPr>
      <w:start w:val="1"/>
      <w:suff w:val="tab"/>
    </w:lvl>
    <w:lvl w:ilvl="5">
      <w:isLgl w:val="false"/>
      <w:lvlJc w:val="left"/>
      <w:lvlText w:val="%1.%2.%3.%4.%5.%6."/>
      <w:numFmt w:val="decimal"/>
      <w:pPr>
        <w:pBdr/>
        <w:tabs>
          <w:tab w:val="num" w:leader="none" w:pos="1080"/>
        </w:tabs>
        <w:spacing/>
        <w:ind w:hanging="1080" w:left="1080"/>
      </w:pPr>
      <w:rPr>
        <w:rFonts w:hint="default" w:ascii="Times New Roman" w:hAnsi="Times New Roman" w:cs="Times New Roman"/>
      </w:rPr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tabs>
          <w:tab w:val="num" w:leader="none" w:pos="1440"/>
        </w:tabs>
        <w:spacing/>
        <w:ind w:hanging="1440" w:left="1440"/>
      </w:pPr>
      <w:rPr>
        <w:rFonts w:hint="default" w:ascii="Times New Roman" w:hAnsi="Times New Roman" w:cs="Times New Roman"/>
      </w:rPr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tabs>
          <w:tab w:val="num" w:leader="none" w:pos="1440"/>
        </w:tabs>
        <w:spacing/>
        <w:ind w:hanging="1440" w:left="1440"/>
      </w:pPr>
      <w:rPr>
        <w:rFonts w:hint="default" w:ascii="Times New Roman" w:hAnsi="Times New Roman" w:cs="Times New Roman"/>
      </w:rPr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tabs>
          <w:tab w:val="num" w:leader="none" w:pos="1800"/>
        </w:tabs>
        <w:spacing/>
        <w:ind w:hanging="1800" w:left="1800"/>
      </w:pPr>
      <w:rPr>
        <w:rFonts w:hint="default" w:ascii="Times New Roman" w:hAnsi="Times New Roman" w:cs="Times New Roman"/>
      </w:rPr>
      <w:start w:val="1"/>
      <w:suff w:val="tab"/>
    </w:lvl>
  </w:abstractNum>
  <w:abstractNum w:abstractNumId="9">
    <w:nsid w:val="470C6C00"/>
    <w:lvl w:ilvl="0">
      <w:isLgl w:val="false"/>
      <w:lvlJc w:val="left"/>
      <w:lvlText w:val="%1)"/>
      <w:numFmt w:val="decimal"/>
      <w:pPr>
        <w:pBdr/>
        <w:tabs>
          <w:tab w:val="num" w:leader="none" w:pos="360"/>
        </w:tabs>
        <w:spacing/>
        <w:ind w:hanging="360" w:left="360"/>
      </w:pPr>
      <w:rPr>
        <w:rFonts w:hint="default" w:ascii="Times New Roman" w:hAnsi="Times New Roman" w:cs="Times New Roman"/>
        <w:b w:val="0"/>
        <w:bCs w:val="0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10">
    <w:nsid w:val="63F02858"/>
    <w:lvl w:ilvl="0">
      <w:isLgl w:val="false"/>
      <w:lvlJc w:val="left"/>
      <w:lvlText w:val="%1)"/>
      <w:numFmt w:val="lowerLetter"/>
      <w:pPr>
        <w:pBdr/>
        <w:tabs>
          <w:tab w:val="num" w:leader="none" w:pos="360"/>
        </w:tabs>
        <w:spacing/>
        <w:ind w:hanging="360" w:left="360"/>
      </w:pPr>
      <w:rPr>
        <w:rFonts w:ascii="Times New Roman" w:hAnsi="Times New Roman" w:cs="Times New Roman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283"/>
  <w:hyphenationZone w:val="425"/>
  <w:doNotHyphenateCaps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fr-FR" w:eastAsia="fr-FR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68">
    <w:name w:val="Table Grid"/>
    <w:basedOn w:val="95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Table Grid Light"/>
    <w:basedOn w:val="95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Plain Table 1"/>
    <w:basedOn w:val="95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Plain Table 2"/>
    <w:basedOn w:val="95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Plain Table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Plain Table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Plain Table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1 Light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1 Light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1 Light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1 Light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1 Light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1 Light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1 Light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2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2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2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2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2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2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3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3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3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3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3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3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4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4 - Accent 1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4 - Accent 2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4 - Accent 3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4 - Accent 4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4 - Accent 5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4 - Accent 6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5 Dark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5 Dark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5 Dark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5 Dark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5 Dark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5 Dark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5 Dark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6 Colorful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6 Colorful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6 Colorful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6 Colorful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6 Colorful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6 Colorful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6 Colorful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7 Colorful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7 Colorful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7 Colorful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7 Colorful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7 Colorful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7 Colorful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7 Colorful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1 Light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1 Light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1 Light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1 Light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1 Light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1 Light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1 Light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2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2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2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2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2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2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3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3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3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3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3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3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4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4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4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4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4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4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5 Dark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5 Dark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5 Dark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5 Dark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5 Dark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5 Dark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5 Dark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6 Colorful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6 Colorful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6 Colorful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6 Colorful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6 Colorful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6 Colorful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6 Colorful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7 Colorful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7 Colorful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7 Colorful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7 Colorful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7 Colorful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7 Colorful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7 Colorful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ned - Accent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ned - Accent 1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ned - Accent 2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ned - Accent 3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ned - Accent 4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ned - Accent 5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ned - Accent 6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Bordered &amp; Lined - Accent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Bordered &amp; Lined - Accent 1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Bordered &amp; Lined - Accent 2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Bordered &amp; Lined - Accent 3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Bordered &amp; Lined - Accent 4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Bordered &amp; Lined - Accent 5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Bordered &amp; Lined - Accent 6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Bordered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Bordered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Bordered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Bordered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Bordered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Bordered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Bordered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94">
    <w:name w:val="Heading 7"/>
    <w:basedOn w:val="943"/>
    <w:next w:val="943"/>
    <w:link w:val="903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95">
    <w:name w:val="Heading 8"/>
    <w:basedOn w:val="943"/>
    <w:next w:val="943"/>
    <w:link w:val="904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96">
    <w:name w:val="Heading 9"/>
    <w:basedOn w:val="943"/>
    <w:next w:val="943"/>
    <w:link w:val="905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97">
    <w:name w:val="Heading 1 Char"/>
    <w:basedOn w:val="950"/>
    <w:link w:val="94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98">
    <w:name w:val="Heading 2 Char"/>
    <w:basedOn w:val="950"/>
    <w:link w:val="94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99">
    <w:name w:val="Heading 3 Char"/>
    <w:basedOn w:val="950"/>
    <w:link w:val="94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00">
    <w:name w:val="Heading 4 Char"/>
    <w:basedOn w:val="950"/>
    <w:link w:val="947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01">
    <w:name w:val="Heading 5 Char"/>
    <w:basedOn w:val="950"/>
    <w:link w:val="94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02">
    <w:name w:val="Heading 6 Char"/>
    <w:basedOn w:val="950"/>
    <w:link w:val="949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03">
    <w:name w:val="Heading 7 Char"/>
    <w:basedOn w:val="950"/>
    <w:link w:val="89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04">
    <w:name w:val="Heading 8 Char"/>
    <w:basedOn w:val="950"/>
    <w:link w:val="89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05">
    <w:name w:val="Heading 9 Char"/>
    <w:basedOn w:val="950"/>
    <w:link w:val="89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06">
    <w:name w:val="Title Char"/>
    <w:basedOn w:val="950"/>
    <w:link w:val="95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907">
    <w:name w:val="Subtitle Char"/>
    <w:basedOn w:val="950"/>
    <w:link w:val="95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08">
    <w:name w:val="Quote"/>
    <w:basedOn w:val="943"/>
    <w:next w:val="943"/>
    <w:link w:val="909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09">
    <w:name w:val="Quote Char"/>
    <w:basedOn w:val="950"/>
    <w:link w:val="908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10">
    <w:name w:val="List Paragraph"/>
    <w:basedOn w:val="943"/>
    <w:uiPriority w:val="34"/>
    <w:qFormat/>
    <w:pPr>
      <w:pBdr/>
      <w:spacing/>
      <w:ind w:left="720"/>
      <w:contextualSpacing w:val="true"/>
    </w:pPr>
  </w:style>
  <w:style w:type="character" w:styleId="911">
    <w:name w:val="Intense Emphasis"/>
    <w:basedOn w:val="95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12">
    <w:name w:val="Intense Quote"/>
    <w:basedOn w:val="943"/>
    <w:next w:val="943"/>
    <w:link w:val="913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13">
    <w:name w:val="Intense Quote Char"/>
    <w:basedOn w:val="950"/>
    <w:link w:val="912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14">
    <w:name w:val="Intense Reference"/>
    <w:basedOn w:val="95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15">
    <w:name w:val="No Spacing"/>
    <w:basedOn w:val="943"/>
    <w:uiPriority w:val="1"/>
    <w:qFormat/>
    <w:pPr>
      <w:pBdr/>
      <w:spacing w:after="0" w:line="240" w:lineRule="auto"/>
      <w:ind/>
    </w:pPr>
  </w:style>
  <w:style w:type="character" w:styleId="916">
    <w:name w:val="Subtle Emphasis"/>
    <w:basedOn w:val="95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17">
    <w:name w:val="Emphasis"/>
    <w:basedOn w:val="950"/>
    <w:uiPriority w:val="20"/>
    <w:qFormat/>
    <w:pPr>
      <w:pBdr/>
      <w:spacing/>
      <w:ind/>
    </w:pPr>
    <w:rPr>
      <w:i/>
      <w:iCs/>
    </w:rPr>
  </w:style>
  <w:style w:type="character" w:styleId="918">
    <w:name w:val="Strong"/>
    <w:basedOn w:val="950"/>
    <w:uiPriority w:val="22"/>
    <w:qFormat/>
    <w:pPr>
      <w:pBdr/>
      <w:spacing/>
      <w:ind/>
    </w:pPr>
    <w:rPr>
      <w:b/>
      <w:bCs/>
    </w:rPr>
  </w:style>
  <w:style w:type="character" w:styleId="919">
    <w:name w:val="Subtle Reference"/>
    <w:basedOn w:val="95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20">
    <w:name w:val="Book Title"/>
    <w:basedOn w:val="950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21">
    <w:name w:val="Header"/>
    <w:basedOn w:val="943"/>
    <w:link w:val="92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22">
    <w:name w:val="Header Char"/>
    <w:basedOn w:val="950"/>
    <w:link w:val="921"/>
    <w:uiPriority w:val="99"/>
    <w:pPr>
      <w:pBdr/>
      <w:spacing/>
      <w:ind/>
    </w:pPr>
  </w:style>
  <w:style w:type="character" w:styleId="923">
    <w:name w:val="Footer Char"/>
    <w:basedOn w:val="950"/>
    <w:link w:val="959"/>
    <w:uiPriority w:val="99"/>
    <w:pPr>
      <w:pBdr/>
      <w:spacing/>
      <w:ind/>
    </w:pPr>
  </w:style>
  <w:style w:type="paragraph" w:styleId="924">
    <w:name w:val="footnote text"/>
    <w:basedOn w:val="943"/>
    <w:link w:val="92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25">
    <w:name w:val="Footnote Text Char"/>
    <w:basedOn w:val="950"/>
    <w:link w:val="924"/>
    <w:uiPriority w:val="99"/>
    <w:semiHidden/>
    <w:pPr>
      <w:pBdr/>
      <w:spacing/>
      <w:ind/>
    </w:pPr>
    <w:rPr>
      <w:sz w:val="20"/>
      <w:szCs w:val="20"/>
    </w:rPr>
  </w:style>
  <w:style w:type="character" w:styleId="926">
    <w:name w:val="footnote reference"/>
    <w:basedOn w:val="950"/>
    <w:uiPriority w:val="99"/>
    <w:semiHidden/>
    <w:unhideWhenUsed/>
    <w:pPr>
      <w:pBdr/>
      <w:spacing/>
      <w:ind/>
    </w:pPr>
    <w:rPr>
      <w:vertAlign w:val="superscript"/>
    </w:rPr>
  </w:style>
  <w:style w:type="paragraph" w:styleId="927">
    <w:name w:val="endnote text"/>
    <w:basedOn w:val="943"/>
    <w:link w:val="92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28">
    <w:name w:val="Endnote Text Char"/>
    <w:basedOn w:val="950"/>
    <w:link w:val="927"/>
    <w:uiPriority w:val="99"/>
    <w:semiHidden/>
    <w:pPr>
      <w:pBdr/>
      <w:spacing/>
      <w:ind/>
    </w:pPr>
    <w:rPr>
      <w:sz w:val="20"/>
      <w:szCs w:val="20"/>
    </w:rPr>
  </w:style>
  <w:style w:type="character" w:styleId="929">
    <w:name w:val="endnote reference"/>
    <w:basedOn w:val="950"/>
    <w:uiPriority w:val="99"/>
    <w:semiHidden/>
    <w:unhideWhenUsed/>
    <w:pPr>
      <w:pBdr/>
      <w:spacing/>
      <w:ind/>
    </w:pPr>
    <w:rPr>
      <w:vertAlign w:val="superscript"/>
    </w:rPr>
  </w:style>
  <w:style w:type="character" w:styleId="930">
    <w:name w:val="FollowedHyperlink"/>
    <w:basedOn w:val="95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31">
    <w:name w:val="toc 1"/>
    <w:basedOn w:val="943"/>
    <w:next w:val="943"/>
    <w:uiPriority w:val="39"/>
    <w:unhideWhenUsed/>
    <w:pPr>
      <w:pBdr/>
      <w:spacing w:after="100"/>
      <w:ind/>
    </w:pPr>
  </w:style>
  <w:style w:type="paragraph" w:styleId="932">
    <w:name w:val="toc 2"/>
    <w:basedOn w:val="943"/>
    <w:next w:val="943"/>
    <w:uiPriority w:val="39"/>
    <w:unhideWhenUsed/>
    <w:pPr>
      <w:pBdr/>
      <w:spacing w:after="100"/>
      <w:ind w:left="220"/>
    </w:pPr>
  </w:style>
  <w:style w:type="paragraph" w:styleId="933">
    <w:name w:val="toc 3"/>
    <w:basedOn w:val="943"/>
    <w:next w:val="943"/>
    <w:uiPriority w:val="39"/>
    <w:unhideWhenUsed/>
    <w:pPr>
      <w:pBdr/>
      <w:spacing w:after="100"/>
      <w:ind w:left="440"/>
    </w:pPr>
  </w:style>
  <w:style w:type="paragraph" w:styleId="934">
    <w:name w:val="toc 4"/>
    <w:basedOn w:val="943"/>
    <w:next w:val="943"/>
    <w:uiPriority w:val="39"/>
    <w:unhideWhenUsed/>
    <w:pPr>
      <w:pBdr/>
      <w:spacing w:after="100"/>
      <w:ind w:left="660"/>
    </w:pPr>
  </w:style>
  <w:style w:type="paragraph" w:styleId="935">
    <w:name w:val="toc 5"/>
    <w:basedOn w:val="943"/>
    <w:next w:val="943"/>
    <w:uiPriority w:val="39"/>
    <w:unhideWhenUsed/>
    <w:pPr>
      <w:pBdr/>
      <w:spacing w:after="100"/>
      <w:ind w:left="880"/>
    </w:pPr>
  </w:style>
  <w:style w:type="paragraph" w:styleId="936">
    <w:name w:val="toc 6"/>
    <w:basedOn w:val="943"/>
    <w:next w:val="943"/>
    <w:uiPriority w:val="39"/>
    <w:unhideWhenUsed/>
    <w:pPr>
      <w:pBdr/>
      <w:spacing w:after="100"/>
      <w:ind w:left="1100"/>
    </w:pPr>
  </w:style>
  <w:style w:type="paragraph" w:styleId="937">
    <w:name w:val="toc 7"/>
    <w:basedOn w:val="943"/>
    <w:next w:val="943"/>
    <w:uiPriority w:val="39"/>
    <w:unhideWhenUsed/>
    <w:pPr>
      <w:pBdr/>
      <w:spacing w:after="100"/>
      <w:ind w:left="1320"/>
    </w:pPr>
  </w:style>
  <w:style w:type="paragraph" w:styleId="938">
    <w:name w:val="toc 8"/>
    <w:basedOn w:val="943"/>
    <w:next w:val="943"/>
    <w:uiPriority w:val="39"/>
    <w:unhideWhenUsed/>
    <w:pPr>
      <w:pBdr/>
      <w:spacing w:after="100"/>
      <w:ind w:left="1540"/>
    </w:pPr>
  </w:style>
  <w:style w:type="paragraph" w:styleId="939">
    <w:name w:val="toc 9"/>
    <w:basedOn w:val="943"/>
    <w:next w:val="943"/>
    <w:uiPriority w:val="39"/>
    <w:unhideWhenUsed/>
    <w:pPr>
      <w:pBdr/>
      <w:spacing w:after="100"/>
      <w:ind w:left="1760"/>
    </w:pPr>
  </w:style>
  <w:style w:type="character" w:styleId="940">
    <w:name w:val="Placeholder Text"/>
    <w:basedOn w:val="950"/>
    <w:uiPriority w:val="99"/>
    <w:semiHidden/>
    <w:pPr>
      <w:pBdr/>
      <w:spacing/>
      <w:ind/>
    </w:pPr>
    <w:rPr>
      <w:color w:val="666666"/>
    </w:rPr>
  </w:style>
  <w:style w:type="paragraph" w:styleId="941">
    <w:name w:val="TOC Heading"/>
    <w:uiPriority w:val="39"/>
    <w:unhideWhenUsed/>
    <w:pPr>
      <w:pBdr/>
      <w:spacing/>
      <w:ind/>
    </w:pPr>
  </w:style>
  <w:style w:type="paragraph" w:styleId="942">
    <w:name w:val="table of figures"/>
    <w:basedOn w:val="943"/>
    <w:next w:val="943"/>
    <w:uiPriority w:val="99"/>
    <w:unhideWhenUsed/>
    <w:pPr>
      <w:pBdr/>
      <w:spacing w:after="0" w:afterAutospacing="0"/>
      <w:ind/>
    </w:pPr>
  </w:style>
  <w:style w:type="paragraph" w:styleId="943" w:default="1">
    <w:name w:val="Normal"/>
    <w:qFormat/>
    <w:pPr>
      <w:pBdr/>
      <w:spacing w:before="120"/>
      <w:ind w:firstLine="284"/>
      <w:jc w:val="both"/>
    </w:pPr>
    <w:rPr>
      <w:rFonts w:eastAsia="SimSun"/>
      <w:sz w:val="24"/>
      <w:lang w:eastAsia="zh-CN"/>
    </w:rPr>
  </w:style>
  <w:style w:type="paragraph" w:styleId="944">
    <w:name w:val="Heading 1"/>
    <w:basedOn w:val="943"/>
    <w:next w:val="943"/>
    <w:link w:val="962"/>
    <w:qFormat/>
    <w:pPr>
      <w:keepNext w:val="true"/>
      <w:numPr>
        <w:numId w:val="5"/>
      </w:numPr>
      <w:pBdr/>
      <w:tabs>
        <w:tab w:val="clear" w:leader="none" w:pos="360"/>
      </w:tabs>
      <w:spacing w:after="120" w:before="240"/>
      <w:ind w:hanging="454" w:left="454"/>
      <w:outlineLvl w:val="0"/>
    </w:pPr>
    <w:rPr>
      <w:b/>
      <w:bCs/>
      <w:sz w:val="28"/>
      <w:szCs w:val="28"/>
    </w:rPr>
  </w:style>
  <w:style w:type="paragraph" w:styleId="945">
    <w:name w:val="Heading 2"/>
    <w:basedOn w:val="943"/>
    <w:next w:val="943"/>
    <w:qFormat/>
    <w:pPr>
      <w:keepNext w:val="true"/>
      <w:numPr>
        <w:ilvl w:val="1"/>
        <w:numId w:val="5"/>
      </w:numPr>
      <w:pBdr/>
      <w:tabs>
        <w:tab w:val="clear" w:leader="none" w:pos="420"/>
      </w:tabs>
      <w:spacing w:after="120" w:before="240"/>
      <w:ind w:hanging="567" w:left="567"/>
      <w:outlineLvl w:val="1"/>
    </w:pPr>
    <w:rPr>
      <w:b/>
      <w:bCs/>
      <w:szCs w:val="24"/>
    </w:rPr>
  </w:style>
  <w:style w:type="paragraph" w:styleId="946">
    <w:name w:val="Heading 3"/>
    <w:basedOn w:val="943"/>
    <w:next w:val="943"/>
    <w:qFormat/>
    <w:pPr>
      <w:keepNext w:val="true"/>
      <w:numPr>
        <w:ilvl w:val="2"/>
        <w:numId w:val="5"/>
      </w:numPr>
      <w:pBdr/>
      <w:tabs>
        <w:tab w:val="clear" w:leader="none" w:pos="720"/>
      </w:tabs>
      <w:spacing w:after="120" w:before="240"/>
      <w:ind w:hanging="680" w:left="680"/>
      <w:outlineLvl w:val="2"/>
    </w:pPr>
    <w:rPr>
      <w:b/>
      <w:bCs/>
      <w:i/>
      <w:iCs/>
      <w:szCs w:val="24"/>
    </w:rPr>
  </w:style>
  <w:style w:type="paragraph" w:styleId="947">
    <w:name w:val="Heading 4"/>
    <w:basedOn w:val="943"/>
    <w:next w:val="943"/>
    <w:qFormat/>
    <w:pPr>
      <w:keepNext w:val="true"/>
      <w:pBdr/>
      <w:spacing/>
      <w:ind/>
      <w:outlineLvl w:val="3"/>
    </w:pPr>
    <w:rPr>
      <w:b/>
      <w:bCs/>
      <w:sz w:val="28"/>
      <w:szCs w:val="28"/>
      <w:u w:val="single"/>
    </w:rPr>
  </w:style>
  <w:style w:type="paragraph" w:styleId="948">
    <w:name w:val="Heading 5"/>
    <w:basedOn w:val="943"/>
    <w:next w:val="943"/>
    <w:qFormat/>
    <w:pPr>
      <w:keepNext w:val="true"/>
      <w:pBdr/>
      <w:tabs>
        <w:tab w:val="left" w:leader="none" w:pos="567"/>
        <w:tab w:val="left" w:leader="none" w:pos="4536"/>
        <w:tab w:val="left" w:leader="none" w:pos="5103"/>
      </w:tabs>
      <w:spacing/>
      <w:ind/>
      <w:outlineLvl w:val="4"/>
    </w:pPr>
    <w:rPr>
      <w:i/>
      <w:iCs/>
    </w:rPr>
  </w:style>
  <w:style w:type="paragraph" w:styleId="949">
    <w:name w:val="Heading 6"/>
    <w:basedOn w:val="943"/>
    <w:next w:val="943"/>
    <w:qFormat/>
    <w:pPr>
      <w:keepNext w:val="true"/>
      <w:widowControl w:val="false"/>
      <w:pBdr/>
      <w:spacing/>
      <w:ind/>
      <w:outlineLvl w:val="5"/>
    </w:pPr>
    <w:rPr>
      <w:szCs w:val="24"/>
    </w:rPr>
  </w:style>
  <w:style w:type="character" w:styleId="950" w:default="1">
    <w:name w:val="Default Paragraph Font"/>
    <w:semiHidden/>
    <w:pPr>
      <w:pBdr/>
      <w:spacing/>
      <w:ind/>
    </w:pPr>
  </w:style>
  <w:style w:type="table" w:styleId="951" w:default="1">
    <w:name w:val="Normal Table"/>
    <w:semiHidden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52" w:default="1">
    <w:name w:val="No List"/>
    <w:semiHidden/>
    <w:pPr>
      <w:pBdr/>
      <w:spacing/>
      <w:ind/>
    </w:pPr>
  </w:style>
  <w:style w:type="paragraph" w:styleId="953" w:customStyle="1">
    <w:name w:val="Tableau"/>
    <w:basedOn w:val="943"/>
    <w:pPr>
      <w:pBdr/>
      <w:spacing w:before="0"/>
      <w:ind w:firstLine="0"/>
      <w:jc w:val="center"/>
    </w:pPr>
    <w:rPr>
      <w:szCs w:val="22"/>
    </w:rPr>
  </w:style>
  <w:style w:type="paragraph" w:styleId="954">
    <w:name w:val="Title"/>
    <w:basedOn w:val="943"/>
    <w:qFormat/>
    <w:pPr>
      <w:pBdr/>
      <w:spacing w:after="480" w:before="0"/>
      <w:ind w:firstLine="0"/>
    </w:pPr>
    <w:rPr>
      <w:b/>
      <w:bCs/>
      <w:sz w:val="40"/>
      <w:szCs w:val="40"/>
    </w:rPr>
  </w:style>
  <w:style w:type="paragraph" w:styleId="955">
    <w:name w:val="Subtitle"/>
    <w:basedOn w:val="943"/>
    <w:qFormat/>
    <w:pPr>
      <w:pBdr/>
      <w:spacing w:after="120" w:before="240"/>
      <w:ind w:firstLine="0"/>
    </w:pPr>
    <w:rPr>
      <w:b/>
      <w:bCs/>
      <w:iCs/>
      <w:sz w:val="22"/>
      <w:szCs w:val="28"/>
    </w:rPr>
  </w:style>
  <w:style w:type="paragraph" w:styleId="956" w:customStyle="1">
    <w:name w:val="Resume"/>
    <w:basedOn w:val="943"/>
    <w:pPr>
      <w:pBdr/>
      <w:spacing w:before="240"/>
      <w:ind w:firstLine="0"/>
    </w:pPr>
    <w:rPr>
      <w:bCs/>
      <w:sz w:val="22"/>
      <w:szCs w:val="22"/>
    </w:rPr>
  </w:style>
  <w:style w:type="paragraph" w:styleId="957" w:customStyle="1">
    <w:name w:val="Nomenclature"/>
    <w:basedOn w:val="943"/>
    <w:pPr>
      <w:pBdr/>
      <w:tabs>
        <w:tab w:val="left" w:leader="none" w:pos="567"/>
      </w:tabs>
      <w:spacing w:before="0"/>
      <w:ind w:firstLine="0"/>
    </w:pPr>
    <w:rPr>
      <w:iCs/>
      <w:sz w:val="22"/>
      <w:szCs w:val="22"/>
    </w:rPr>
  </w:style>
  <w:style w:type="character" w:styleId="958">
    <w:name w:val="Hyperlink"/>
    <w:pPr>
      <w:pBdr/>
      <w:spacing/>
      <w:ind/>
    </w:pPr>
    <w:rPr>
      <w:rFonts w:ascii="Times New Roman" w:hAnsi="Times New Roman" w:cs="Times New Roman"/>
      <w:color w:val="0000ff"/>
      <w:u w:val="single"/>
    </w:rPr>
  </w:style>
  <w:style w:type="paragraph" w:styleId="959">
    <w:name w:val="Footer"/>
    <w:basedOn w:val="943"/>
    <w:pPr>
      <w:pBdr/>
      <w:tabs>
        <w:tab w:val="center" w:leader="none" w:pos="4536"/>
        <w:tab w:val="right" w:leader="none" w:pos="9072"/>
      </w:tabs>
      <w:spacing/>
      <w:ind/>
    </w:pPr>
  </w:style>
  <w:style w:type="paragraph" w:styleId="960" w:customStyle="1">
    <w:name w:val="Auteurs"/>
    <w:basedOn w:val="943"/>
    <w:pPr>
      <w:pBdr/>
      <w:spacing w:after="240" w:before="0"/>
      <w:ind w:firstLine="0"/>
    </w:pPr>
    <w:rPr>
      <w:b/>
      <w:bCs/>
      <w:szCs w:val="24"/>
    </w:rPr>
  </w:style>
  <w:style w:type="paragraph" w:styleId="961" w:customStyle="1">
    <w:name w:val="Adresse"/>
    <w:basedOn w:val="943"/>
    <w:pPr>
      <w:pBdr/>
      <w:spacing w:before="0"/>
      <w:ind w:firstLine="0"/>
    </w:pPr>
    <w:rPr>
      <w:sz w:val="22"/>
      <w:szCs w:val="22"/>
    </w:rPr>
  </w:style>
  <w:style w:type="character" w:styleId="962" w:customStyle="1">
    <w:name w:val="Titre 1 Car"/>
    <w:link w:val="944"/>
    <w:pPr>
      <w:pBdr/>
      <w:spacing/>
      <w:ind/>
    </w:pPr>
    <w:rPr>
      <w:rFonts w:eastAsia="SimSun"/>
      <w:b/>
      <w:bCs/>
      <w:sz w:val="28"/>
      <w:szCs w:val="28"/>
      <w:lang w:val="fr-FR" w:eastAsia="zh-CN" w:bidi="ar-SA"/>
    </w:rPr>
  </w:style>
  <w:style w:type="paragraph" w:styleId="963" w:customStyle="1">
    <w:name w:val="Equation"/>
    <w:basedOn w:val="943"/>
    <w:pPr>
      <w:pBdr/>
      <w:tabs>
        <w:tab w:val="center" w:leader="none" w:pos="4536"/>
        <w:tab w:val="right" w:leader="none" w:pos="9072"/>
      </w:tabs>
      <w:spacing/>
      <w:ind w:firstLine="0"/>
    </w:pPr>
  </w:style>
  <w:style w:type="paragraph" w:styleId="964">
    <w:name w:val="Caption"/>
    <w:basedOn w:val="943"/>
    <w:next w:val="943"/>
    <w:qFormat/>
    <w:pPr>
      <w:pBdr/>
      <w:spacing w:after="120"/>
      <w:ind/>
      <w:jc w:val="center"/>
    </w:pPr>
    <w:rPr>
      <w:bCs/>
      <w:i/>
      <w:sz w:val="22"/>
    </w:rPr>
  </w:style>
  <w:style w:type="paragraph" w:styleId="965" w:customStyle="1">
    <w:name w:val="Figure"/>
    <w:basedOn w:val="943"/>
    <w:pPr>
      <w:pBdr/>
      <w:spacing w:before="240"/>
      <w:ind w:firstLine="0"/>
      <w:jc w:val="center"/>
    </w:pPr>
    <w:rPr>
      <w:szCs w:val="22"/>
    </w:rPr>
  </w:style>
  <w:style w:type="paragraph" w:styleId="966" w:customStyle="1">
    <w:name w:val="Reference"/>
    <w:basedOn w:val="943"/>
    <w:pPr>
      <w:numPr>
        <w:numId w:val="9"/>
      </w:numPr>
      <w:pBdr/>
      <w:spacing/>
      <w:ind/>
    </w:pPr>
    <w:rPr>
      <w:sz w:val="22"/>
      <w:szCs w:val="22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ONLYOFFICE/9.1.0.173</Application>
  <DocSecurity>0</DocSecurity>
  <ScaleCrop>0</ScaleCrop>
  <HeadingPairs>
    <vt:vector size="0" baseType="variant"/>
  </HeadingPairs>
  <TitlesOfParts>
    <vt:vector size="0" baseType="lpstr"/>
  </TitlesOfParts>
  <Company>INSA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Modalités de règlement des inscriptions au congrès</dc:title>
  <dc:subject/>
  <dc:creator>alal</dc:creator>
  <cp:keywords/>
  <dc:description/>
  <cp:revision>6</cp:revision>
  <dcterms:created xsi:type="dcterms:W3CDTF">2024-12-03T11:51:00Z</dcterms:created>
  <dcterms:modified xsi:type="dcterms:W3CDTF">2026-03-17T16:16:32Z</dcterms:modified>
</cp:coreProperties>
</file>